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882F44" w:rsidRDefault="00882F4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  <w:r w:rsidRPr="00882F44">
        <w:rPr>
          <w:rFonts w:ascii="Times New Roman" w:hAnsi="Times New Roman" w:cs="Times New Roman"/>
          <w:iCs/>
          <w:sz w:val="24"/>
          <w:szCs w:val="24"/>
        </w:rPr>
        <w:t xml:space="preserve">«Об учреждении  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Управления </w:t>
      </w:r>
      <w:r w:rsidR="007441A8">
        <w:rPr>
          <w:rFonts w:ascii="Times New Roman" w:eastAsia="Times New Roman" w:hAnsi="Times New Roman" w:cs="Times New Roman"/>
          <w:bCs w:val="0"/>
          <w:sz w:val="24"/>
          <w:szCs w:val="24"/>
        </w:rPr>
        <w:t>образования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 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дминистрации Нижнеилимского муниципального 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округа И</w:t>
      </w:r>
      <w:r w:rsidR="00FD0F9D">
        <w:rPr>
          <w:rFonts w:ascii="Times New Roman" w:hAnsi="Times New Roman" w:cs="Times New Roman"/>
          <w:bCs w:val="0"/>
          <w:sz w:val="24"/>
          <w:szCs w:val="24"/>
        </w:rPr>
        <w:t>ркутской области и утверждение П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оложения»</w:t>
      </w:r>
    </w:p>
    <w:p w:rsidR="002E350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</w:t>
      </w:r>
      <w:r w:rsidR="007441A8">
        <w:rPr>
          <w:rFonts w:ascii="Times New Roman" w:hAnsi="Times New Roman" w:cs="Times New Roman"/>
          <w:sz w:val="24"/>
          <w:szCs w:val="24"/>
        </w:rPr>
        <w:t xml:space="preserve"> и Департаментом образования Администрации Нижнеилимского 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2E3504" w:rsidRDefault="002E350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0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905AB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.2003</w:t>
      </w:r>
      <w:r w:rsidRPr="00905ABD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 xml:space="preserve">-ФЗ «Об общих принципах организации местного самоуправления в </w:t>
      </w:r>
      <w:r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 w:rsidRPr="00905ABD">
        <w:rPr>
          <w:rFonts w:ascii="Times New Roman" w:hAnsi="Times New Roman"/>
          <w:color w:val="000000"/>
          <w:sz w:val="24"/>
          <w:szCs w:val="24"/>
        </w:rPr>
        <w:t>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7441A8" w:rsidRPr="007441A8" w:rsidRDefault="007441A8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1A8">
        <w:rPr>
          <w:rFonts w:ascii="Times New Roman" w:hAnsi="Times New Roman" w:cs="Times New Roman"/>
          <w:color w:val="000000"/>
          <w:sz w:val="24"/>
          <w:szCs w:val="24"/>
        </w:rPr>
        <w:t>- Федеральны</w:t>
      </w:r>
      <w:r>
        <w:rPr>
          <w:rFonts w:ascii="Times New Roman" w:hAnsi="Times New Roman" w:cs="Times New Roman"/>
          <w:color w:val="000000"/>
          <w:sz w:val="24"/>
          <w:szCs w:val="24"/>
        </w:rPr>
        <w:t>й закон</w:t>
      </w:r>
      <w:r w:rsidRPr="007441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41A8">
        <w:rPr>
          <w:rFonts w:ascii="Times New Roman" w:hAnsi="Times New Roman" w:cs="Times New Roman"/>
          <w:sz w:val="24"/>
          <w:szCs w:val="24"/>
        </w:rPr>
        <w:t>от 29.12.2012 № 273-ФЗ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4017C" w:rsidRPr="00FD0F9D" w:rsidRDefault="002E350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 xml:space="preserve">Решение Думы  Нижнеилимского муниципального </w:t>
      </w:r>
      <w:r w:rsidR="0004017C" w:rsidRPr="00FD0F9D">
        <w:rPr>
          <w:rFonts w:ascii="Times New Roman" w:hAnsi="Times New Roman" w:cs="Times New Roman"/>
          <w:sz w:val="24"/>
          <w:szCs w:val="24"/>
        </w:rPr>
        <w:t>округа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7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.1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1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.202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5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 xml:space="preserve">  № 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75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 xml:space="preserve">«Об утверждении структуры администрации Нижнеилимского муниципального 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округа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Решение необходимо принять в связи с </w:t>
      </w:r>
      <w:r w:rsidR="002E3504">
        <w:rPr>
          <w:rFonts w:ascii="Times New Roman" w:hAnsi="Times New Roman" w:cs="Times New Roman"/>
          <w:sz w:val="24"/>
          <w:szCs w:val="24"/>
        </w:rPr>
        <w:t>принятием структуры Администрации Нижнеилимского муниципального округа. В соответствии с частью 7 ст. 13 Федерального закона № 33-ФЗ «Основаниями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администрации.»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C60837" w:rsidRDefault="00763486"/>
    <w:sectPr w:rsidR="00763486" w:rsidRPr="00C60837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2E3504"/>
    <w:rsid w:val="007441A8"/>
    <w:rsid w:val="00763486"/>
    <w:rsid w:val="00810CEA"/>
    <w:rsid w:val="00882F44"/>
    <w:rsid w:val="009E4B52"/>
    <w:rsid w:val="00A61858"/>
    <w:rsid w:val="00B05F94"/>
    <w:rsid w:val="00C60837"/>
    <w:rsid w:val="00E479F3"/>
    <w:rsid w:val="00F03D55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2025-12-09T01:41:00Z</dcterms:created>
  <dcterms:modified xsi:type="dcterms:W3CDTF">2025-12-09T01:43:00Z</dcterms:modified>
</cp:coreProperties>
</file>